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B84A1" w14:textId="143583BE" w:rsidR="001C36D7" w:rsidRDefault="00E647A7">
      <w:r w:rsidRPr="0069777C">
        <w:rPr>
          <w:rFonts w:ascii="Times New Roman" w:eastAsia="Times New Roman" w:hAnsi="Times New Roman" w:cs="Times New Roman"/>
          <w:noProof/>
          <w:sz w:val="24"/>
          <w:szCs w:val="24"/>
        </w:rPr>
        <w:drawing>
          <wp:inline distT="0" distB="0" distL="0" distR="0" wp14:anchorId="640BDACD" wp14:editId="0D8E2934">
            <wp:extent cx="1752600" cy="9904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67253" cy="998708"/>
                    </a:xfrm>
                    <a:prstGeom prst="rect">
                      <a:avLst/>
                    </a:prstGeom>
                    <a:noFill/>
                    <a:ln>
                      <a:noFill/>
                    </a:ln>
                  </pic:spPr>
                </pic:pic>
              </a:graphicData>
            </a:graphic>
          </wp:inline>
        </w:drawing>
      </w:r>
    </w:p>
    <w:p w14:paraId="5F8DC662" w14:textId="59A2C66D" w:rsidR="00E647A7" w:rsidRDefault="00CA57AC" w:rsidP="00BF020A">
      <w:pPr>
        <w:pStyle w:val="NormalWeb"/>
        <w:rPr>
          <w:b/>
          <w:bCs/>
        </w:rPr>
      </w:pPr>
      <w:r w:rsidRPr="00BF020A">
        <w:rPr>
          <w:b/>
          <w:bCs/>
        </w:rPr>
        <w:t>Biodiversity &amp; Scientific Coordinator, Georgia</w:t>
      </w:r>
    </w:p>
    <w:p w14:paraId="146D104D" w14:textId="77777777" w:rsidR="00BF020A" w:rsidRDefault="00BF020A" w:rsidP="00BF020A">
      <w:pPr>
        <w:pStyle w:val="NormalWeb"/>
        <w:rPr>
          <w:b/>
          <w:bCs/>
        </w:rPr>
      </w:pPr>
    </w:p>
    <w:p w14:paraId="28CC25E8" w14:textId="77777777" w:rsidR="00506CC7" w:rsidRDefault="00506CC7" w:rsidP="00506CC7">
      <w:pPr>
        <w:rPr>
          <w:rFonts w:ascii="Liberation Sans" w:hAnsi="Liberation Sans" w:cs="Liberation Sans"/>
          <w:b/>
          <w:color w:val="000000"/>
        </w:rPr>
      </w:pPr>
      <w:r w:rsidRPr="00755D97">
        <w:rPr>
          <w:rFonts w:ascii="Liberation Sans" w:hAnsi="Liberation Sans" w:cs="Liberation Sans"/>
          <w:b/>
          <w:color w:val="000000"/>
        </w:rPr>
        <w:t>Start Date</w:t>
      </w:r>
      <w:r>
        <w:rPr>
          <w:rFonts w:ascii="Liberation Sans" w:hAnsi="Liberation Sans" w:cs="Liberation Sans"/>
          <w:b/>
          <w:color w:val="000000"/>
        </w:rPr>
        <w:t>:</w:t>
      </w:r>
      <w:r>
        <w:rPr>
          <w:rFonts w:ascii="Liberation Sans" w:hAnsi="Liberation Sans" w:cs="Liberation Sans"/>
          <w:b/>
          <w:color w:val="000000"/>
        </w:rPr>
        <w:tab/>
      </w:r>
      <w:r>
        <w:rPr>
          <w:rFonts w:ascii="Liberation Sans" w:hAnsi="Liberation Sans" w:cs="Liberation Sans"/>
          <w:b/>
          <w:color w:val="000000"/>
        </w:rPr>
        <w:tab/>
      </w:r>
      <w:r>
        <w:rPr>
          <w:rFonts w:ascii="Liberation Sans" w:hAnsi="Liberation Sans" w:cs="Liberation Sans"/>
          <w:b/>
          <w:color w:val="000000"/>
        </w:rPr>
        <w:tab/>
      </w:r>
      <w:r w:rsidRPr="00755D97">
        <w:rPr>
          <w:rFonts w:ascii="Liberation Sans" w:hAnsi="Liberation Sans" w:cs="Liberation Sans"/>
          <w:bCs/>
          <w:color w:val="000000"/>
        </w:rPr>
        <w:t>As soon as possible</w:t>
      </w:r>
    </w:p>
    <w:p w14:paraId="1D2D1B7C" w14:textId="12B8E585" w:rsidR="00506CC7" w:rsidRPr="00755D97" w:rsidRDefault="00506CC7" w:rsidP="00506CC7">
      <w:pPr>
        <w:rPr>
          <w:rFonts w:ascii="Liberation Sans" w:hAnsi="Liberation Sans" w:cs="Liberation Sans"/>
          <w:bCs/>
          <w:color w:val="000000"/>
        </w:rPr>
      </w:pPr>
      <w:r>
        <w:rPr>
          <w:rFonts w:ascii="Liberation Sans" w:hAnsi="Liberation Sans" w:cs="Liberation Sans"/>
          <w:b/>
          <w:color w:val="000000"/>
        </w:rPr>
        <w:t>Duration of Contract:</w:t>
      </w:r>
      <w:r>
        <w:rPr>
          <w:rFonts w:ascii="Liberation Sans" w:hAnsi="Liberation Sans" w:cs="Liberation Sans"/>
          <w:b/>
          <w:color w:val="000000"/>
        </w:rPr>
        <w:tab/>
      </w:r>
      <w:r w:rsidR="00EC0AB2">
        <w:rPr>
          <w:rFonts w:ascii="Liberation Sans" w:hAnsi="Liberation Sans" w:cs="Liberation Sans"/>
          <w:bCs/>
          <w:color w:val="000000"/>
        </w:rPr>
        <w:t>one</w:t>
      </w:r>
      <w:r w:rsidRPr="00755D97">
        <w:rPr>
          <w:rFonts w:ascii="Liberation Sans" w:hAnsi="Liberation Sans" w:cs="Liberation Sans"/>
          <w:bCs/>
          <w:color w:val="000000"/>
        </w:rPr>
        <w:t xml:space="preserve"> year fixed-term </w:t>
      </w:r>
      <w:r w:rsidRPr="00E304FB">
        <w:rPr>
          <w:rFonts w:ascii="Liberation Sans" w:hAnsi="Liberation Sans" w:cs="Liberation Sans"/>
          <w:bCs/>
          <w:color w:val="000000" w:themeColor="text1"/>
        </w:rPr>
        <w:t>(with possibility of extension)</w:t>
      </w:r>
    </w:p>
    <w:p w14:paraId="234B5FB6" w14:textId="77777777" w:rsidR="00506CC7" w:rsidRPr="00755D97" w:rsidRDefault="00506CC7" w:rsidP="00506CC7">
      <w:pPr>
        <w:rPr>
          <w:rFonts w:ascii="Liberation Sans" w:hAnsi="Liberation Sans" w:cs="Liberation Sans"/>
          <w:bCs/>
          <w:color w:val="000000"/>
        </w:rPr>
      </w:pPr>
      <w:r>
        <w:rPr>
          <w:rFonts w:ascii="Liberation Sans" w:hAnsi="Liberation Sans" w:cs="Liberation Sans"/>
          <w:b/>
          <w:color w:val="000000"/>
        </w:rPr>
        <w:t>Probation Period:</w:t>
      </w:r>
      <w:r>
        <w:rPr>
          <w:rFonts w:ascii="Liberation Sans" w:hAnsi="Liberation Sans" w:cs="Liberation Sans"/>
          <w:b/>
          <w:color w:val="000000"/>
        </w:rPr>
        <w:tab/>
      </w:r>
      <w:r>
        <w:rPr>
          <w:rFonts w:ascii="Liberation Sans" w:hAnsi="Liberation Sans" w:cs="Liberation Sans"/>
          <w:b/>
          <w:color w:val="000000"/>
        </w:rPr>
        <w:tab/>
      </w:r>
      <w:r w:rsidRPr="00755D97">
        <w:rPr>
          <w:rFonts w:ascii="Liberation Sans" w:hAnsi="Liberation Sans" w:cs="Liberation Sans"/>
          <w:bCs/>
          <w:color w:val="000000"/>
        </w:rPr>
        <w:t>six months</w:t>
      </w:r>
    </w:p>
    <w:p w14:paraId="40D89F3C" w14:textId="77777777" w:rsidR="00506CC7" w:rsidRDefault="00506CC7" w:rsidP="00506CC7">
      <w:pPr>
        <w:rPr>
          <w:rFonts w:ascii="Liberation Sans" w:hAnsi="Liberation Sans" w:cs="Liberation Sans"/>
          <w:b/>
          <w:color w:val="000000"/>
        </w:rPr>
      </w:pPr>
      <w:r>
        <w:rPr>
          <w:rFonts w:ascii="Liberation Sans" w:hAnsi="Liberation Sans" w:cs="Liberation Sans"/>
          <w:b/>
          <w:color w:val="000000"/>
        </w:rPr>
        <w:t>Gross Annual Salary:</w:t>
      </w:r>
      <w:r>
        <w:rPr>
          <w:rFonts w:ascii="Liberation Sans" w:hAnsi="Liberation Sans" w:cs="Liberation Sans"/>
          <w:b/>
          <w:color w:val="000000"/>
        </w:rPr>
        <w:tab/>
      </w:r>
      <w:r w:rsidRPr="00755D97">
        <w:rPr>
          <w:rFonts w:ascii="Liberation Sans" w:hAnsi="Liberation Sans" w:cs="Liberation Sans"/>
          <w:bCs/>
          <w:color w:val="000000"/>
        </w:rPr>
        <w:t>28,630 USD</w:t>
      </w:r>
    </w:p>
    <w:p w14:paraId="1E34D71C" w14:textId="77777777" w:rsidR="00506CC7" w:rsidRDefault="00506CC7" w:rsidP="00506CC7">
      <w:pPr>
        <w:tabs>
          <w:tab w:val="left" w:pos="2700"/>
        </w:tabs>
        <w:ind w:left="2880" w:hanging="2880"/>
        <w:rPr>
          <w:rFonts w:ascii="Liberation Sans" w:hAnsi="Liberation Sans" w:cs="Liberation Sans"/>
          <w:bCs/>
          <w:color w:val="000000"/>
        </w:rPr>
      </w:pPr>
      <w:r>
        <w:rPr>
          <w:rFonts w:ascii="Liberation Sans" w:hAnsi="Liberation Sans" w:cs="Liberation Sans"/>
          <w:b/>
          <w:color w:val="000000"/>
        </w:rPr>
        <w:t xml:space="preserve">Location: </w:t>
      </w:r>
      <w:r>
        <w:rPr>
          <w:rFonts w:ascii="Liberation Sans" w:hAnsi="Liberation Sans" w:cs="Liberation Sans"/>
          <w:b/>
          <w:color w:val="000000"/>
        </w:rPr>
        <w:tab/>
      </w:r>
      <w:r w:rsidRPr="00755D97">
        <w:rPr>
          <w:rFonts w:ascii="Liberation Sans" w:hAnsi="Liberation Sans" w:cs="Liberation Sans"/>
          <w:bCs/>
          <w:color w:val="000000"/>
        </w:rPr>
        <w:tab/>
        <w:t>Tbilisi, Georgia, with regular travel to field sites across Western Georgia</w:t>
      </w:r>
    </w:p>
    <w:p w14:paraId="702D192B" w14:textId="77777777" w:rsidR="00BA6344" w:rsidRPr="00755D97" w:rsidRDefault="00BA6344" w:rsidP="00BA6344">
      <w:pPr>
        <w:tabs>
          <w:tab w:val="left" w:pos="2700"/>
        </w:tabs>
        <w:ind w:left="2880" w:hanging="2880"/>
        <w:rPr>
          <w:rFonts w:ascii="Liberation Sans" w:hAnsi="Liberation Sans" w:cs="Liberation Sans"/>
          <w:bCs/>
          <w:color w:val="000000"/>
        </w:rPr>
      </w:pPr>
      <w:r>
        <w:rPr>
          <w:rFonts w:ascii="Liberation Sans" w:hAnsi="Liberation Sans" w:cs="Liberation Sans"/>
          <w:b/>
          <w:color w:val="000000"/>
        </w:rPr>
        <w:t>Benefits:</w:t>
      </w:r>
      <w:r>
        <w:rPr>
          <w:rFonts w:ascii="Liberation Sans" w:hAnsi="Liberation Sans" w:cs="Liberation Sans"/>
          <w:b/>
          <w:color w:val="000000"/>
        </w:rPr>
        <w:tab/>
      </w:r>
      <w:r w:rsidRPr="00755D97">
        <w:rPr>
          <w:rFonts w:ascii="Liberation Sans" w:hAnsi="Liberation Sans" w:cs="Liberation Sans"/>
          <w:bCs/>
          <w:color w:val="000000"/>
        </w:rPr>
        <w:t xml:space="preserve">   Medical insurance, 24 working days annual leave entitlement</w:t>
      </w:r>
    </w:p>
    <w:p w14:paraId="0F733D01" w14:textId="77777777" w:rsidR="00BA6344" w:rsidRPr="00755D97" w:rsidRDefault="00BA6344" w:rsidP="00BA6344">
      <w:pPr>
        <w:tabs>
          <w:tab w:val="left" w:pos="2700"/>
        </w:tabs>
        <w:ind w:left="2880" w:hanging="2880"/>
        <w:rPr>
          <w:rFonts w:ascii="Liberation Sans" w:hAnsi="Liberation Sans" w:cs="Liberation Sans"/>
          <w:b/>
          <w:color w:val="000000"/>
        </w:rPr>
      </w:pPr>
      <w:r>
        <w:rPr>
          <w:rFonts w:ascii="Liberation Sans" w:hAnsi="Liberation Sans" w:cs="Liberation Sans"/>
          <w:b/>
          <w:color w:val="000000"/>
        </w:rPr>
        <w:t>Hours of Work:</w:t>
      </w:r>
      <w:r>
        <w:rPr>
          <w:rFonts w:ascii="Liberation Sans" w:hAnsi="Liberation Sans" w:cs="Liberation Sans"/>
          <w:b/>
          <w:color w:val="000000"/>
        </w:rPr>
        <w:tab/>
      </w:r>
      <w:r w:rsidRPr="00755D97">
        <w:rPr>
          <w:rFonts w:ascii="Liberation Sans" w:hAnsi="Liberation Sans" w:cs="Liberation Sans"/>
          <w:bCs/>
          <w:color w:val="000000"/>
        </w:rPr>
        <w:t xml:space="preserve">   This is a part-time position, working 32 hours per week, Monday to Friday. These hours may vary depending on the requirements of the field work.</w:t>
      </w:r>
      <w:r>
        <w:rPr>
          <w:rFonts w:ascii="Liberation Sans" w:hAnsi="Liberation Sans" w:cs="Liberation Sans"/>
          <w:b/>
          <w:color w:val="000000"/>
        </w:rPr>
        <w:t xml:space="preserve"> </w:t>
      </w:r>
    </w:p>
    <w:p w14:paraId="180E1AF6" w14:textId="77777777" w:rsidR="00BA6344" w:rsidRPr="00755D97" w:rsidRDefault="00BA6344" w:rsidP="00506CC7">
      <w:pPr>
        <w:tabs>
          <w:tab w:val="left" w:pos="2700"/>
        </w:tabs>
        <w:ind w:left="2880" w:hanging="2880"/>
        <w:rPr>
          <w:rFonts w:ascii="Liberation Sans" w:hAnsi="Liberation Sans" w:cs="Liberation Sans"/>
          <w:bCs/>
          <w:color w:val="000000"/>
        </w:rPr>
      </w:pPr>
    </w:p>
    <w:p w14:paraId="051F6A8F" w14:textId="77777777" w:rsidR="00931003" w:rsidRDefault="00931003" w:rsidP="00931003">
      <w:pPr>
        <w:rPr>
          <w:rFonts w:ascii="Liberation Sans" w:hAnsi="Liberation Sans" w:cs="Liberation Sans"/>
          <w:b/>
          <w:color w:val="000000"/>
          <w:w w:val="96"/>
        </w:rPr>
      </w:pPr>
      <w:r>
        <w:rPr>
          <w:rFonts w:ascii="Liberation Sans" w:hAnsi="Liberation Sans" w:cs="Liberation Sans"/>
          <w:b/>
          <w:color w:val="000000"/>
          <w:w w:val="96"/>
        </w:rPr>
        <w:t>Purpose:</w:t>
      </w:r>
    </w:p>
    <w:p w14:paraId="09943027" w14:textId="7431F3F3" w:rsidR="00BF020A" w:rsidRDefault="00931003" w:rsidP="00AF6805">
      <w:pPr>
        <w:spacing w:line="300" w:lineRule="atLeast"/>
        <w:jc w:val="both"/>
        <w:rPr>
          <w:rFonts w:ascii="Liberation Sans" w:hAnsi="Liberation Sans" w:cs="Liberation Sans"/>
          <w:color w:val="000000"/>
          <w:w w:val="99"/>
        </w:rPr>
      </w:pPr>
      <w:r w:rsidRPr="00755D97">
        <w:rPr>
          <w:rFonts w:ascii="Liberation Sans" w:hAnsi="Liberation Sans" w:cs="Liberation Sans"/>
          <w:color w:val="000000"/>
          <w:w w:val="99"/>
        </w:rPr>
        <w:t xml:space="preserve">The Biodiversity &amp; Scientific Coordinator (BSC) will provide biodiversity and scientific technical and strong leadership and field coordination/implementation support to our Ridge to Reef </w:t>
      </w:r>
      <w:proofErr w:type="spellStart"/>
      <w:r w:rsidRPr="00755D97">
        <w:rPr>
          <w:rFonts w:ascii="Liberation Sans" w:hAnsi="Liberation Sans" w:cs="Liberation Sans"/>
          <w:color w:val="000000"/>
          <w:w w:val="99"/>
        </w:rPr>
        <w:t>programme</w:t>
      </w:r>
      <w:proofErr w:type="spellEnd"/>
      <w:r w:rsidRPr="00755D97">
        <w:rPr>
          <w:rFonts w:ascii="Liberation Sans" w:hAnsi="Liberation Sans" w:cs="Liberation Sans"/>
          <w:color w:val="000000"/>
          <w:w w:val="99"/>
        </w:rPr>
        <w:t xml:space="preserve"> in Western Georgia and across the Caucasus/Black Sea Basin region. The BSC will work closely with the Fauna &amp; Flora team and partners to strengthen and expand the scientific and biodiversity components of the </w:t>
      </w:r>
      <w:proofErr w:type="spellStart"/>
      <w:r w:rsidRPr="00755D97">
        <w:rPr>
          <w:rFonts w:ascii="Liberation Sans" w:hAnsi="Liberation Sans" w:cs="Liberation Sans"/>
          <w:color w:val="000000"/>
          <w:w w:val="99"/>
        </w:rPr>
        <w:t>programme</w:t>
      </w:r>
      <w:proofErr w:type="spellEnd"/>
      <w:r w:rsidRPr="00755D97">
        <w:rPr>
          <w:rFonts w:ascii="Liberation Sans" w:hAnsi="Liberation Sans" w:cs="Liberation Sans"/>
          <w:color w:val="000000"/>
          <w:w w:val="99"/>
        </w:rPr>
        <w:t xml:space="preserve">. This includes: developing, implementing, standardizing, conducting/overseeing year-round field research; liaising with partners on genetic analyses; conducting basic data analysis; contributing and where relevant, leading publications; supporting partner capacity through training where relevant; and collaborating to build and maintain national, regional, and international partnerships. The role will also contribute to the development of action plans and long-term conservation visions, leading on these where they relate to scientific and biodiversity priorities. In certain projects, you will take an active role in designing and implementing new research and monitoring frameworks and associated action plans. Where needed, you will facilitate and coordinate with expert partners to deliver specialized technical activities. This role will be based in Tbilisi, but will involve regular field engagement across the breadth of our projects in Western Georgia </w:t>
      </w:r>
      <w:r>
        <w:rPr>
          <w:rFonts w:ascii="Liberation Sans" w:hAnsi="Liberation Sans" w:cs="Liberation Sans"/>
          <w:color w:val="000000"/>
          <w:w w:val="99"/>
        </w:rPr>
        <w:t>(</w:t>
      </w:r>
      <w:r w:rsidRPr="00755D97">
        <w:rPr>
          <w:rFonts w:ascii="Liberation Sans" w:hAnsi="Liberation Sans" w:cs="Liberation Sans"/>
          <w:color w:val="000000"/>
          <w:w w:val="99"/>
        </w:rPr>
        <w:t>and regionally</w:t>
      </w:r>
      <w:r>
        <w:rPr>
          <w:rFonts w:ascii="Liberation Sans" w:hAnsi="Liberation Sans" w:cs="Liberation Sans"/>
          <w:color w:val="000000"/>
          <w:w w:val="99"/>
        </w:rPr>
        <w:t>,</w:t>
      </w:r>
      <w:r w:rsidRPr="00755D97">
        <w:rPr>
          <w:rFonts w:ascii="Liberation Sans" w:hAnsi="Liberation Sans" w:cs="Liberation Sans"/>
          <w:color w:val="000000"/>
          <w:w w:val="99"/>
        </w:rPr>
        <w:t xml:space="preserve"> where relevant</w:t>
      </w:r>
      <w:r>
        <w:rPr>
          <w:rFonts w:ascii="Liberation Sans" w:hAnsi="Liberation Sans" w:cs="Liberation Sans"/>
          <w:color w:val="000000"/>
          <w:w w:val="99"/>
        </w:rPr>
        <w:t>)</w:t>
      </w:r>
      <w:r w:rsidRPr="00755D97">
        <w:rPr>
          <w:rFonts w:ascii="Liberation Sans" w:hAnsi="Liberation Sans" w:cs="Liberation Sans"/>
          <w:color w:val="000000"/>
          <w:w w:val="99"/>
        </w:rPr>
        <w:t xml:space="preserve">. </w:t>
      </w:r>
    </w:p>
    <w:p w14:paraId="616E6AEB" w14:textId="77777777" w:rsidR="00FB5E89" w:rsidRDefault="00FB5E89" w:rsidP="00AF6805">
      <w:pPr>
        <w:spacing w:line="300" w:lineRule="atLeast"/>
        <w:jc w:val="both"/>
        <w:rPr>
          <w:rFonts w:ascii="Liberation Sans" w:hAnsi="Liberation Sans" w:cs="Liberation Sans"/>
          <w:color w:val="000000"/>
          <w:w w:val="99"/>
        </w:rPr>
      </w:pPr>
    </w:p>
    <w:p w14:paraId="51ADCFCC" w14:textId="64276DC6" w:rsidR="00EE1897" w:rsidRDefault="00EE1897" w:rsidP="00EE1897">
      <w:pPr>
        <w:spacing w:line="285" w:lineRule="auto"/>
        <w:rPr>
          <w:rFonts w:ascii="Liberation Sans" w:hAnsi="Liberation Sans" w:cs="Liberation Sans"/>
          <w:color w:val="000000"/>
          <w:w w:val="98"/>
        </w:rPr>
      </w:pPr>
      <w:r>
        <w:rPr>
          <w:rFonts w:ascii="Liberation Sans" w:hAnsi="Liberation Sans" w:cs="Liberation Sans"/>
          <w:color w:val="000000"/>
          <w:w w:val="98"/>
        </w:rPr>
        <w:lastRenderedPageBreak/>
        <w:t>The closing date for applications is</w:t>
      </w:r>
      <w:r>
        <w:rPr>
          <w:rFonts w:ascii="Liberation Sans" w:hAnsi="Liberation Sans" w:cs="Liberation Sans"/>
          <w:b/>
          <w:color w:val="000000"/>
          <w:w w:val="98"/>
        </w:rPr>
        <w:t xml:space="preserve"> </w:t>
      </w:r>
      <w:r w:rsidRPr="00E304FB">
        <w:rPr>
          <w:rFonts w:ascii="Liberation Sans" w:hAnsi="Liberation Sans" w:cs="Liberation Sans"/>
          <w:b/>
          <w:color w:val="000000" w:themeColor="text1"/>
          <w:w w:val="98"/>
        </w:rPr>
        <w:t xml:space="preserve">Tuesday </w:t>
      </w:r>
      <w:r w:rsidR="00E304FB" w:rsidRPr="00E304FB">
        <w:rPr>
          <w:rFonts w:ascii="Liberation Sans" w:hAnsi="Liberation Sans" w:cs="Liberation Sans"/>
          <w:b/>
          <w:color w:val="000000" w:themeColor="text1"/>
          <w:w w:val="98"/>
        </w:rPr>
        <w:t>May</w:t>
      </w:r>
      <w:r w:rsidRPr="00E304FB">
        <w:rPr>
          <w:rFonts w:ascii="Liberation Sans" w:hAnsi="Liberation Sans" w:cs="Liberation Sans"/>
          <w:b/>
          <w:color w:val="000000" w:themeColor="text1"/>
          <w:w w:val="98"/>
        </w:rPr>
        <w:t xml:space="preserve"> 5</w:t>
      </w:r>
      <w:r w:rsidRPr="00E304FB">
        <w:rPr>
          <w:rFonts w:ascii="Liberation Sans" w:hAnsi="Liberation Sans" w:cs="Liberation Sans"/>
          <w:b/>
          <w:color w:val="000000" w:themeColor="text1"/>
          <w:w w:val="98"/>
          <w:vertAlign w:val="superscript"/>
        </w:rPr>
        <w:t>th</w:t>
      </w:r>
      <w:r w:rsidRPr="00E304FB">
        <w:rPr>
          <w:rFonts w:ascii="Liberation Sans" w:hAnsi="Liberation Sans" w:cs="Liberation Sans"/>
          <w:b/>
          <w:color w:val="000000" w:themeColor="text1"/>
          <w:w w:val="98"/>
        </w:rPr>
        <w:t xml:space="preserve"> 2026.</w:t>
      </w:r>
      <w:r w:rsidRPr="00E304FB">
        <w:rPr>
          <w:rFonts w:ascii="Liberation Sans" w:hAnsi="Liberation Sans" w:cs="Liberation Sans"/>
          <w:color w:val="000000" w:themeColor="text1"/>
          <w:w w:val="98"/>
        </w:rPr>
        <w:t xml:space="preserve"> </w:t>
      </w:r>
    </w:p>
    <w:p w14:paraId="70D5B5D6" w14:textId="77777777" w:rsidR="00EE1897" w:rsidRDefault="00EE1897" w:rsidP="00AF6805">
      <w:pPr>
        <w:spacing w:line="300" w:lineRule="atLeast"/>
        <w:jc w:val="both"/>
        <w:rPr>
          <w:rFonts w:ascii="Liberation Sans" w:hAnsi="Liberation Sans" w:cs="Liberation Sans"/>
          <w:color w:val="000000"/>
          <w:w w:val="99"/>
        </w:rPr>
      </w:pPr>
    </w:p>
    <w:p w14:paraId="0633D8A2" w14:textId="77777777" w:rsidR="00FB5E89" w:rsidRPr="004B2371" w:rsidRDefault="00FB5E89" w:rsidP="00FB5E89">
      <w:pPr>
        <w:pStyle w:val="NormalWeb"/>
        <w:jc w:val="both"/>
        <w:rPr>
          <w:rFonts w:ascii="Liberation Sans" w:eastAsiaTheme="minorHAnsi" w:hAnsi="Liberation Sans" w:cs="Liberation Sans"/>
          <w:color w:val="000000"/>
          <w:w w:val="98"/>
          <w:sz w:val="22"/>
          <w:szCs w:val="22"/>
        </w:rPr>
      </w:pPr>
      <w:r w:rsidRPr="004B2371">
        <w:rPr>
          <w:rFonts w:ascii="Liberation Sans" w:eastAsiaTheme="minorHAnsi" w:hAnsi="Liberation Sans" w:cs="Liberation Sans"/>
          <w:color w:val="000000"/>
          <w:w w:val="98"/>
          <w:sz w:val="22"/>
          <w:szCs w:val="22"/>
        </w:rPr>
        <w:t>Please download the job application pack below for further details on how to apply.</w:t>
      </w:r>
    </w:p>
    <w:p w14:paraId="3BAD6621" w14:textId="77777777" w:rsidR="00FB5E89" w:rsidRPr="00BF020A" w:rsidRDefault="00FB5E89" w:rsidP="00AF6805">
      <w:pPr>
        <w:spacing w:line="300" w:lineRule="atLeast"/>
        <w:jc w:val="both"/>
        <w:rPr>
          <w:b/>
          <w:bCs/>
        </w:rPr>
      </w:pPr>
    </w:p>
    <w:sectPr w:rsidR="00FB5E89" w:rsidRPr="00BF02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0D8"/>
    <w:rsid w:val="001C36D7"/>
    <w:rsid w:val="003C30D8"/>
    <w:rsid w:val="004B2371"/>
    <w:rsid w:val="00506CC7"/>
    <w:rsid w:val="00931003"/>
    <w:rsid w:val="00AB34DA"/>
    <w:rsid w:val="00AF6805"/>
    <w:rsid w:val="00BA6344"/>
    <w:rsid w:val="00BF020A"/>
    <w:rsid w:val="00BF0B08"/>
    <w:rsid w:val="00CA57AC"/>
    <w:rsid w:val="00E304FB"/>
    <w:rsid w:val="00E647A7"/>
    <w:rsid w:val="00E916CD"/>
    <w:rsid w:val="00EC0AB2"/>
    <w:rsid w:val="00EE1897"/>
    <w:rsid w:val="00FB5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9080"/>
  <w15:chartTrackingRefBased/>
  <w15:docId w15:val="{25A6D193-5955-49D3-A1F9-9518336F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02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Teona Titvinidze</dc:creator>
  <cp:keywords/>
  <dc:description/>
  <cp:lastModifiedBy>Teona Titvinidze</cp:lastModifiedBy>
  <cp:revision>18</cp:revision>
  <dcterms:created xsi:type="dcterms:W3CDTF">2026-04-21T07:33:00Z</dcterms:created>
  <dcterms:modified xsi:type="dcterms:W3CDTF">2026-04-21T11:34:00Z</dcterms:modified>
</cp:coreProperties>
</file>